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rPr>
          <w:rFonts w:ascii="Times New Roman" w:cs="Times New Roman" w:eastAsia="Times New Roman" w:hAnsi="Times New Roman"/>
          <w:b w:val="1"/>
          <w:bCs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8"/>
          <w:szCs w:val="48"/>
          <w:rtl w:val="0"/>
        </w:rPr>
        <w:t xml:space="preserve">Bezpečnostní pokyny a návod k montáži Dogrider®</w:t>
      </w:r>
    </w:p>
    <w:p w:rsidR="00000000" w:rsidDel="00000000" w:rsidP="00000000" w:rsidRDefault="00000000" w:rsidRPr="00000000" w14:paraId="00000002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1. Bezpečnostní pokyny</w:t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Před použitím sedačky Dogrider si pečlivě přečtěte následující pokyny.Nedodržení bezpečnostních pravidel může vést k vážnému zranění.</w:t>
      </w:r>
    </w:p>
    <w:p w:rsidR="00000000" w:rsidDel="00000000" w:rsidP="00000000" w:rsidRDefault="00000000" w:rsidRPr="00000000" w14:paraId="00000004">
      <w:pPr>
        <w:spacing w:after="280" w:before="28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Instalací sedačky na jízdní kolo potvrzujete, že jste se seznámili se všemi varováními a rozumíte rizikům spojeným s přepravou zvířete na kole.</w:t>
      </w:r>
    </w:p>
    <w:p w:rsidR="00000000" w:rsidDel="00000000" w:rsidP="00000000" w:rsidRDefault="00000000" w:rsidRPr="00000000" w14:paraId="00000005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Základní pravidla bezpečnosti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Pejska smí přepravovat pouze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dospělý a zkušený cyklista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Před každou jízdou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zkontrolujte: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správné upevnění sedačky,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neporušenost všech součástí,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dotažení šroubů a spojů.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Počítejte s tím, že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pohyb pejska mění těžiště kola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– vždy věnujte jízdě maximální pozornost.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Vkládání a vyjímání pejska provádějte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na bezpečném místě bez rušivých vlivů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První jízdy volte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krátké, na rovném a klidném terénu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Nikdy nenechávejte pejska v sedačce bez dozoru.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Kvůli jeho případnému pohybu může kolo na stojánku spadnout – vždy jej bezpečně zajistěte.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Sledujte okolní provoz, chodce i ostatní cyklisty.</w:t>
      </w:r>
    </w:p>
    <w:p w:rsidR="00000000" w:rsidDel="00000000" w:rsidP="00000000" w:rsidRDefault="00000000" w:rsidRPr="00000000" w14:paraId="00000011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 případě dotazů nás kontaktujte: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info@dogrider.eu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2. Kompatibilita s kolem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Nemusíte se bát, že by se Dogrider nepřizpůsobil Vašim potřebám a neseděl právě na vaše kolo.</w:t>
      </w:r>
    </w:p>
    <w:p w:rsidR="00000000" w:rsidDel="00000000" w:rsidP="00000000" w:rsidRDefault="00000000" w:rsidRPr="00000000" w14:paraId="00000015">
      <w:pPr>
        <w:spacing w:after="280" w:before="28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Díky konstrukci nosníku je Dogrider kompatibilní s cca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95% běžných kol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(horská, trekingová i městská kola s kulatým podsedlovým rámem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28–40 mm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).</w:t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Montážní podmínky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before="280" w:line="240" w:lineRule="auto"/>
        <w:ind w:left="72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 podsedlovém rámu musí být alespoň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9 cm volného prostoru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pro uchycení upínacího modulu.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Mezi Dogrider a řídítky musí zůstat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dostatečná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mezera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pro odpružení. Tento prostor při jízdě v drsném terénu umožňuje ocelovému nosníku pružit a tlumit nárazy do zad pejska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Upínací modul obsahuje integrované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kanálky pro vedení lanek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2029198" cy="2337336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9198" cy="2337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28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Rozteč ocelových vzpěr zajišťuje absolutní stabilitu i při prudkém zatáčení bez dotyku s rámem.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3. Návod k montáži</w:t>
      </w:r>
    </w:p>
    <w:p w:rsidR="00000000" w:rsidDel="00000000" w:rsidP="00000000" w:rsidRDefault="00000000" w:rsidRPr="00000000" w14:paraId="0000001F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Krok 1 – Sestavení sedačky</w:t>
      </w:r>
    </w:p>
    <w:p w:rsidR="00000000" w:rsidDel="00000000" w:rsidP="00000000" w:rsidRDefault="00000000" w:rsidRPr="00000000" w14:paraId="00000020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Připevněte horní plošinu (stoleček) k vaně pomocí dodaných šroubů (sáček č. 1).</w:t>
        <w:br w:type="textWrapping"/>
        <w:t xml:space="preserve">Zvolte polohu vhodnou pro pejska a poté šrouby dotáhněte.</w:t>
      </w:r>
    </w:p>
    <w:p w:rsidR="00000000" w:rsidDel="00000000" w:rsidP="00000000" w:rsidRDefault="00000000" w:rsidRPr="00000000" w14:paraId="00000021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760720" cy="2221865"/>
            <wp:effectExtent b="0" l="0" r="0" t="0"/>
            <wp:docPr descr="Ein Bild, das Entwurf, Zeichnung, Schwarzweiß, Darstellung enthält.&#10;&#10;KI-generierte Inhalte können fehlerhaft sein." id="4" name="image1.jpg"/>
            <a:graphic>
              <a:graphicData uri="http://schemas.openxmlformats.org/drawingml/2006/picture">
                <pic:pic>
                  <pic:nvPicPr>
                    <pic:cNvPr descr="Ein Bild, das Entwurf, Zeichnung, Schwarzweiß, Darstellung enthält.&#10;&#10;KI-generierte Inhalte können fehlerhaft sein.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Krok 2 – Uchycení upínacího modulu na rám</w:t>
      </w:r>
    </w:p>
    <w:p w:rsidR="00000000" w:rsidDel="00000000" w:rsidP="00000000" w:rsidRDefault="00000000" w:rsidRPr="00000000" w14:paraId="00000024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Pomocí svorek (2x), matek a šroubů upevněte upínací modul co nejvýše, aby nepřekážel při šlapání.</w:t>
        <w:br w:type="textWrapping"/>
        <w:t xml:space="preserve">Zachovejte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min. 4 cm mezeru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mezi Dogrider a řídítky.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Nejdříve k podsedlovému rámu přiložte upínací modul včetně plastových objímek, které se mohou na druhé straně rámu společně překrývat. Lanovody lze umístit do upínacího modulu, po obou stranách jsou k tomu uzpůsobené otvory. Nebo lanovod může vést zvenčí upínacího modulu.</w:t>
      </w:r>
    </w:p>
    <w:p w:rsidR="00000000" w:rsidDel="00000000" w:rsidP="00000000" w:rsidRDefault="00000000" w:rsidRPr="00000000" w14:paraId="00000026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Zkontrolujte: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volný chod lanek,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správnou funkci brzd a přehazovačky.</w:t>
      </w:r>
    </w:p>
    <w:p w:rsidR="00000000" w:rsidDel="00000000" w:rsidP="00000000" w:rsidRDefault="00000000" w:rsidRPr="00000000" w14:paraId="00000029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3114675" cy="2919730"/>
            <wp:effectExtent b="0" l="0" r="0" t="0"/>
            <wp:docPr descr="Ein Bild, das Autoteile, Bike, draußen enthält.&#10;&#10;KI-generierte Inhalte können fehlerhaft sein." id="3" name="image2.png"/>
            <a:graphic>
              <a:graphicData uri="http://schemas.openxmlformats.org/drawingml/2006/picture">
                <pic:pic>
                  <pic:nvPicPr>
                    <pic:cNvPr descr="Ein Bild, das Autoteile, Bike, draußen enthält.&#10;&#10;KI-generierte Inhalte können fehlerhaft sein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19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Krok 3 – Vložení ocelového nosníku</w:t>
      </w:r>
    </w:p>
    <w:p w:rsidR="00000000" w:rsidDel="00000000" w:rsidP="00000000" w:rsidRDefault="00000000" w:rsidRPr="00000000" w14:paraId="0000002D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Zasuňte ocelový nosník do upínacího modulu až do zacvaknutí.</w:t>
        <w:br w:type="textWrapping"/>
        <w:t xml:space="preserve">Ověřte: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dostatečnou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min. 4 cm mezeru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mezi Dogrider a řídítky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neomezený rejd řídítek i při zatížení.</w:t>
      </w:r>
    </w:p>
    <w:p w:rsidR="00000000" w:rsidDel="00000000" w:rsidP="00000000" w:rsidRDefault="00000000" w:rsidRPr="00000000" w14:paraId="00000030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Krok 4 – Montáž sedačky na ocelový nosník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Nyní ocelový nosník vyjměte z upínacího modulu a namontujte na něj již sestavenou sedačku (vanu a stolek). Připevněte sestavenou sedačku co nejvíce dopředu, aby Vám Dogrider nevadil při šlapání, ale tak, aby nedošlo k jakékoli kolizi s řídítky. Dogrider nesmí omezovat rejd kola. Montáž uskutečněte pomocí dodaných 4 šroubků, podložek a matek a dvou svorek (sáček č. 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Krok 5 – Demontáž a uzamčení</w:t>
      </w:r>
    </w:p>
    <w:p w:rsidR="00000000" w:rsidDel="00000000" w:rsidP="00000000" w:rsidRDefault="00000000" w:rsidRPr="00000000" w14:paraId="00000033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Ocelový nosník vyjmete stisknutím tlačítka na upínacím modulu.</w:t>
        <w:br w:type="textWrapping"/>
        <w:t xml:space="preserve">Sedačku lze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uzamknout dodanými klíči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34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-7572374</wp:posOffset>
            </wp:positionV>
            <wp:extent cx="3028950" cy="2913380"/>
            <wp:effectExtent b="0" l="0" r="0" t="0"/>
            <wp:wrapTopAndBottom distB="0" distT="0"/>
            <wp:docPr descr="Ein Bild, das Metallwaren, Bike, Fahrrad, Stange Pfosten enthält.&#10;&#10;KI-generierte Inhalte können fehlerhaft sein." id="1" name="image4.png"/>
            <a:graphic>
              <a:graphicData uri="http://schemas.openxmlformats.org/drawingml/2006/picture">
                <pic:pic>
                  <pic:nvPicPr>
                    <pic:cNvPr descr="Ein Bild, das Metallwaren, Bike, Fahrrad, Stange Pfosten enthält.&#10;&#10;KI-generierte Inhalte können fehlerhaft sein." id="0" name="image4.png"/>
                    <pic:cNvPicPr preferRelativeResize="0"/>
                  </pic:nvPicPr>
                  <pic:blipFill>
                    <a:blip r:embed="rId9"/>
                    <a:srcRect b="0" l="1191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13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4. Bezpečnostní postroj</w:t>
      </w:r>
    </w:p>
    <w:p w:rsidR="00000000" w:rsidDel="00000000" w:rsidP="00000000" w:rsidRDefault="00000000" w:rsidRPr="00000000" w14:paraId="00000037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Pejsek musí být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vždy zajištěn čtyřbodovými pásy (kšírky)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38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Postup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after="0" w:before="28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Spojte čtyři popruhy s obojkem. Obojek je vybaven dvěma zapínacími přezkami, které si můžete při sestavování libovolně natočit. Podle toho, co vám více vyhovuje, je lze umístit buď symetricky do stran (vlevo a vpravo), nebo v ose sedačky (vpředu a vzadu). Zvolte si směr, který vám nejvíce usnadní manipulaci při zajištění pejska.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Usaďte pejska v sedící pozici co nejvíce dozadu do sedačky.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Obojek umístěte kolem krku vašeho pejska tak, aby byl těsně pod vlastním obojkem, který mu můžete ponechat.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Popruhy dotáhněte tak, aby byl pejsek:</w:t>
      </w:r>
    </w:p>
    <w:p w:rsidR="00000000" w:rsidDel="00000000" w:rsidP="00000000" w:rsidRDefault="00000000" w:rsidRPr="00000000" w14:paraId="0000003D">
      <w:pPr>
        <w:numPr>
          <w:ilvl w:val="1"/>
          <w:numId w:val="5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bezpečně fixovaný,</w:t>
      </w:r>
    </w:p>
    <w:p w:rsidR="00000000" w:rsidDel="00000000" w:rsidP="00000000" w:rsidRDefault="00000000" w:rsidRPr="00000000" w14:paraId="0000003E">
      <w:pPr>
        <w:numPr>
          <w:ilvl w:val="1"/>
          <w:numId w:val="5"/>
        </w:numPr>
        <w:spacing w:after="280" w:before="0" w:line="240" w:lineRule="auto"/>
        <w:ind w:left="144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ale stále se cítil pohodlně.</w:t>
      </w:r>
    </w:p>
    <w:p w:rsidR="00000000" w:rsidDel="00000000" w:rsidP="00000000" w:rsidRDefault="00000000" w:rsidRPr="00000000" w14:paraId="0000003F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Cílem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je najít ideální balanc: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Váš pejsek by měl mít pocit stability a bezpečí, ale nesmí být popruhy sevřen příliš těsně.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5. Rady a tipy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Narazili jste přeci jen u svého kola na atypický tvar rámu, který zdánlivě neumožňuje instalaci? Připravili jsme pro vás několik osvědčených rad, jak si v takových případech hravě pomoci:</w:t>
      </w:r>
    </w:p>
    <w:p w:rsidR="00000000" w:rsidDel="00000000" w:rsidP="00000000" w:rsidRDefault="00000000" w:rsidRPr="00000000" w14:paraId="00000045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Otočení upínacího modulu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Pokud není prostor zepředu na rámu kola, je možnost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připevnit jej i obráceně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Otočením strany s otvory směrem k zadnímu kolu dosáhnete jiného sklonu nosníku. Přední část sedačky se tímto krokem pozvedne a oddálí od řídítek a středové trubky a bude i více místa pro cyklistu.</w:t>
      </w:r>
    </w:p>
    <w:p w:rsidR="00000000" w:rsidDel="00000000" w:rsidP="00000000" w:rsidRDefault="00000000" w:rsidRPr="00000000" w14:paraId="00000047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Montáž na sedlovou tyč-sedlovku</w:t>
      </w:r>
    </w:p>
    <w:p w:rsidR="00000000" w:rsidDel="00000000" w:rsidP="00000000" w:rsidRDefault="00000000" w:rsidRPr="00000000" w14:paraId="00000048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Vhodné pro nekulaté rámy.</w:t>
        <w:br w:type="textWrapping"/>
        <w:t xml:space="preserve">Sedlovka musí být zasunuta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min. 4–5 cm do rámu kola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kde je upevněn upínací modul. Tím zajistíte optimální rozložení váhy a stoprocentní pevnost celého systému i při jízdě v náročnějším terénu.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Překážky, výstupky na rámu</w:t>
      </w:r>
    </w:p>
    <w:p w:rsidR="00000000" w:rsidDel="00000000" w:rsidP="00000000" w:rsidRDefault="00000000" w:rsidRPr="00000000" w14:paraId="0000004A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 upínacího modulu lze na vnitřní straně v plastu vytvořit otvor pro šroub či očko – zachová se stabilita i vzhled.</w:t>
      </w:r>
    </w:p>
    <w:p w:rsidR="00000000" w:rsidDel="00000000" w:rsidP="00000000" w:rsidRDefault="00000000" w:rsidRPr="00000000" w14:paraId="0000004B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Úprava sklonu ocelového nosníku</w:t>
      </w:r>
    </w:p>
    <w:p w:rsidR="00000000" w:rsidDel="00000000" w:rsidP="00000000" w:rsidRDefault="00000000" w:rsidRPr="00000000" w14:paraId="0000004C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Nosník lze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za studena mírně přihnout dle potřeby ve svěráku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  <w:br w:type="textWrapping"/>
        <w:t xml:space="preserve">Použijte ochranu proti poškození pozinku (měkké čelisti, dřevo, textilie).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Díky tomuto postupu si vyladíte ergonomii sedačky na míru a zároveň zachováte stoprocentní ochranu materiálu i v nepříznivém počasí.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Pokud si i přesto nejste jistí, zda bude Dogrider na vaše kolo pasovat, nebo potřebujete poradit s konkrétním krokem montáže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neváhejte se na nás obrátit. Stačí nám poslat fotku vašeho kola nebo dotaz na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info@dogrider.eu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 společně najdeme to nejlepší řešení pro vás i vašeho parťáka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50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6. Správné a bezpečné usazení pejska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Čtyřbodové uchycení stabilizuje pejska v těžišti kola.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Chytrý obojek - jakmile získáte cvik, stačí rozepínat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jednu přezku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55">
      <w:pPr>
        <w:numPr>
          <w:ilvl w:val="0"/>
          <w:numId w:val="6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Pejskovi můžete nechat vlastní obojek.</w:t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Nastavení na míru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 Po usazení pejska spojte všechny čtyři popruhy s obojkem. V kterých místech budete mít obojkové přezky nezáleží (buď vlevo a vpravo nebo vpředu a vzadu). Poté popruhy dotáhněte tak, aby byl pejsek v sedačce bezpečně zajištěn (aretován), ale zároveň se cítil uvolněně.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Cílem je najít ideální balanc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 Váš chlupáč by měl mít pocit stability a bezpečí, ale nesmí být popruhy sevřen příliš těsně. Jelikož je každý pes jiný, doporučujeme si při první jízdě vyhradit chvilku na individuální nastavení délky všech popruhů podle proporcí vašeho parťáka.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80" w:before="280" w:line="240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6"/>
          <w:szCs w:val="36"/>
          <w:rtl w:val="0"/>
        </w:rPr>
        <w:t xml:space="preserve">7. Tip pro maximální jistotu a bezpečí: Bezpečné nasedání s Dogriderem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Máte obavy, že kvůli sedačce nedosáhnete pohodlně na zem nebo že bude nasedání (zejména u pánských rámů) obtížnější? Máme pro vás dvě osvědčené cesty, jak si jízdu užít v naprostém klidu.</w:t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Trénink dělá mistra (než naskočí parťák)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Pokud nejste zvyklí na nasedání s nákladem v těžišti, doporučujeme si vše nejprve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natrénovat nanečisto bez pejska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Zkuste si nasednout, zastavit a seskočit na klidném místě. Uvidíte, že po pár pokusech získáte ten správný grif a jistotu. Jakmile si osvojíte techniku, váš pes se ve vašem objetí bude cítit mnohem klidněji.</w:t>
      </w:r>
    </w:p>
    <w:p w:rsidR="00000000" w:rsidDel="00000000" w:rsidP="00000000" w:rsidRDefault="00000000" w:rsidRPr="00000000" w14:paraId="0000005E">
      <w:pPr>
        <w:spacing w:after="280" w:before="28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7"/>
          <w:szCs w:val="27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7"/>
          <w:szCs w:val="27"/>
          <w:rtl w:val="0"/>
        </w:rPr>
        <w:t xml:space="preserve">Teleskopická sedlovka</w:t>
      </w:r>
    </w:p>
    <w:p w:rsidR="00000000" w:rsidDel="00000000" w:rsidP="00000000" w:rsidRDefault="00000000" w:rsidRPr="00000000" w14:paraId="00000060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Pokud je pro vás sedlo i tak příliš vysoko pro bezpečný rozjezd, nebo jste menší postavy, máme pro vás ideální řešení: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teleskopickou sedlovou tyč s ovládáním na řídítkách.</w:t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Jak to funguje v praxi?</w:t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•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Při nasedání a zastavení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 Jedním stisknutím páčky na řídítkách spustíte sedlo dolů. Oběma nohama bezpečně stojíte na zemi a v klidu se odrazíte.</w:t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•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Během jízdy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 Jakmile se rozjedete, sedlo vám během vteřiny vyjede do vaší optimální výšky pro zdravé a efektivní šlapání.</w:t>
      </w:r>
    </w:p>
    <w:p w:rsidR="00000000" w:rsidDel="00000000" w:rsidP="00000000" w:rsidRDefault="00000000" w:rsidRPr="00000000" w14:paraId="00000064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•</w:t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Při sesedání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: Před zastavením sedlo opět snížíte, takže zastavíte s celými chodidly na zemi.</w:t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Je to skvělý doplněk, který vyřeší ergonomii pro každou postavu a zvýší váš komfort, i když zrovna jedete bez sedačky. 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alibri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cs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